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DF" w:rsidRDefault="00DD73C7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Vendredi 29 mai 2020</w:t>
      </w:r>
    </w:p>
    <w:p w:rsidR="00D828DF" w:rsidRDefault="00DD7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D828DF" w:rsidRDefault="00DD73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4</w:t>
      </w:r>
    </w:p>
    <w:p w:rsidR="00D828DF" w:rsidRDefault="00DD73C7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D828DF" w:rsidRDefault="00DD73C7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5972810" cy="73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DF" w:rsidRDefault="00DD73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4 :</w:t>
      </w:r>
    </w:p>
    <w:p w:rsidR="00D828DF" w:rsidRDefault="00DD73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 familles de mots</w:t>
      </w:r>
    </w:p>
    <w:p w:rsidR="00D828DF" w:rsidRDefault="00DD73C7">
      <w:pPr>
        <w:rPr>
          <w:sz w:val="28"/>
          <w:szCs w:val="28"/>
        </w:rPr>
      </w:pPr>
      <w:r>
        <w:rPr>
          <w:sz w:val="28"/>
          <w:szCs w:val="28"/>
        </w:rPr>
        <w:t xml:space="preserve">- faire faire </w:t>
      </w:r>
      <w:r>
        <w:rPr>
          <w:sz w:val="28"/>
          <w:szCs w:val="28"/>
          <w:u w:val="single"/>
        </w:rPr>
        <w:t>la fiche de découverte</w:t>
      </w:r>
      <w:r>
        <w:rPr>
          <w:sz w:val="28"/>
          <w:szCs w:val="28"/>
        </w:rPr>
        <w:t xml:space="preserve"> et se servir de la correction pour leur faire comprendre la notion et pour arriver à la leçon qui est en dessous. Finir avec le bas de la page les exercices d’application.</w:t>
      </w:r>
    </w:p>
    <w:p w:rsidR="00D828DF" w:rsidRDefault="00DD73C7">
      <w:pPr>
        <w:rPr>
          <w:sz w:val="28"/>
          <w:szCs w:val="28"/>
        </w:rPr>
      </w:pPr>
      <w:r>
        <w:rPr>
          <w:sz w:val="28"/>
          <w:szCs w:val="28"/>
        </w:rPr>
        <w:t xml:space="preserve">- coller (dans le cahier de leçons de français en lexique)  et lire </w:t>
      </w:r>
      <w:r>
        <w:rPr>
          <w:sz w:val="28"/>
          <w:szCs w:val="28"/>
          <w:u w:val="single"/>
        </w:rPr>
        <w:t>les leçons</w:t>
      </w:r>
      <w:r>
        <w:rPr>
          <w:sz w:val="28"/>
          <w:szCs w:val="28"/>
        </w:rPr>
        <w:t xml:space="preserve"> qui </w:t>
      </w:r>
      <w:r>
        <w:rPr>
          <w:sz w:val="28"/>
          <w:szCs w:val="28"/>
        </w:rPr>
        <w:t>sont en PJ : j’ai mis plusieurs versions, une standard et une carte mentale pour ceux qui sont plus visuels. Elles sont plus complètes que celle sur la fiche découverte.</w:t>
      </w:r>
    </w:p>
    <w:p w:rsidR="00D828DF" w:rsidRDefault="00DD73C7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  <w:u w:val="single"/>
        </w:rPr>
        <w:t>- Mathématiques :</w:t>
      </w:r>
    </w:p>
    <w:p w:rsidR="00D828DF" w:rsidRDefault="00DD73C7">
      <w:r>
        <w:rPr>
          <w:noProof/>
          <w:lang w:eastAsia="fr-FR"/>
        </w:rPr>
        <w:drawing>
          <wp:inline distT="0" distB="0" distL="0" distR="0">
            <wp:extent cx="6451600" cy="286004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2715260</wp:posOffset>
                </wp:positionV>
                <wp:extent cx="1084580" cy="1270"/>
                <wp:effectExtent l="0" t="19050" r="20955" b="38100"/>
                <wp:wrapNone/>
                <wp:docPr id="2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45pt,213.8pt" to="319.75pt,213.8pt" ID="Connecteur droit 4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828DF" w:rsidRDefault="00DD73C7">
      <w:r>
        <w:rPr>
          <w:noProof/>
          <w:lang w:eastAsia="fr-FR"/>
        </w:rPr>
        <w:drawing>
          <wp:inline distT="0" distB="0" distL="0" distR="0">
            <wp:extent cx="5960183" cy="1158949"/>
            <wp:effectExtent l="0" t="0" r="2540" b="317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38418"/>
                    <a:stretch/>
                  </pic:blipFill>
                  <pic:spPr bwMode="auto">
                    <a:xfrm>
                      <a:off x="0" y="0"/>
                      <a:ext cx="5972810" cy="116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8DF" w:rsidRDefault="00DD73C7">
      <w:r>
        <w:lastRenderedPageBreak/>
        <w:t>Puis faire :</w:t>
      </w:r>
    </w:p>
    <w:p w:rsidR="00D828DF" w:rsidRDefault="000179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-4239</wp:posOffset>
                </wp:positionV>
                <wp:extent cx="10632" cy="1137683"/>
                <wp:effectExtent l="0" t="0" r="27940" b="2476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137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-.35pt" to="238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" strokecolor="#4579b8 [3044]"/>
            </w:pict>
          </mc:Fallback>
        </mc:AlternateContent>
      </w:r>
      <w:r w:rsidR="00DD73C7">
        <w:t>- un autre exercice du mini fichier La balance</w:t>
      </w:r>
      <w:r w:rsidR="00DD73C7">
        <w:tab/>
      </w:r>
      <w:r w:rsidR="00DD73C7">
        <w:tab/>
        <w:t>-</w:t>
      </w:r>
      <w:r w:rsidR="00DD73C7">
        <w:t xml:space="preserve"> un autre exercice du mini fichier La balance,</w:t>
      </w:r>
    </w:p>
    <w:p w:rsidR="00D828DF" w:rsidRDefault="00DD73C7">
      <w:r>
        <w:t>- dans le fichier Je réussis mes calculs au CE1 :</w:t>
      </w:r>
      <w:r>
        <w:tab/>
      </w:r>
      <w:r>
        <w:tab/>
        <w:t>- dans le fichier Je réussis en géométrie  au CE2 :</w:t>
      </w:r>
      <w:bookmarkStart w:id="0" w:name="_GoBack"/>
      <w:bookmarkEnd w:id="0"/>
    </w:p>
    <w:p w:rsidR="00D828DF" w:rsidRDefault="00DD73C7">
      <w:pPr>
        <w:ind w:left="3540" w:hanging="3540"/>
      </w:pPr>
      <w:r>
        <w:t>p.11 ; 13 ; 17 et 20</w:t>
      </w:r>
      <w:r>
        <w:tab/>
      </w:r>
      <w:r>
        <w:tab/>
      </w:r>
      <w:r>
        <w:tab/>
        <w:t xml:space="preserve">p.4 ; 6 ; 7 et 9 (les pages 1 à 3, 5, 8, 10 à 16  ont été  faites en </w:t>
      </w:r>
    </w:p>
    <w:p w:rsidR="00D828DF" w:rsidRDefault="00DD73C7">
      <w:pPr>
        <w:ind w:left="3540" w:firstLine="1422"/>
      </w:pPr>
      <w:proofErr w:type="gramStart"/>
      <w:r>
        <w:t>classe</w:t>
      </w:r>
      <w:proofErr w:type="gramEnd"/>
      <w:r>
        <w:t xml:space="preserve"> auparavant). Vous pouvez les rattraper </w:t>
      </w:r>
    </w:p>
    <w:p w:rsidR="00D828DF" w:rsidRDefault="00DD7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D828DF" w:rsidRDefault="00DD73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D828DF" w:rsidRDefault="00D828DF">
      <w:pPr>
        <w:rPr>
          <w:rFonts w:ascii="Verdana" w:hAnsi="Verdana"/>
          <w:sz w:val="10"/>
          <w:szCs w:val="10"/>
        </w:rPr>
      </w:pPr>
    </w:p>
    <w:p w:rsidR="00D828DF" w:rsidRDefault="00DD73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2-</w:t>
      </w:r>
      <w:r>
        <w:rPr>
          <w:rFonts w:ascii="Verdana" w:hAnsi="Verdana"/>
          <w:sz w:val="28"/>
          <w:szCs w:val="28"/>
          <w:u w:val="single"/>
        </w:rPr>
        <w:t>Temps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D828DF">
        <w:trPr>
          <w:trHeight w:val="1518"/>
        </w:trPr>
        <w:tc>
          <w:tcPr>
            <w:tcW w:w="5303" w:type="dxa"/>
            <w:shd w:val="clear" w:color="auto" w:fill="auto"/>
            <w:vAlign w:val="center"/>
          </w:tcPr>
          <w:p w:rsidR="00D828DF" w:rsidRDefault="00DD73C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D828DF" w:rsidRDefault="00D828DF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D828DF" w:rsidRDefault="00D828DF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D828DF" w:rsidRDefault="00DD73C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FFC000"/>
                <w:sz w:val="28"/>
                <w:szCs w:val="28"/>
              </w:rPr>
              <w:t>Comment vivaient tes grands-parents ?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828DF" w:rsidRDefault="00DD73C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D828DF" w:rsidRDefault="00D828DF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D828DF" w:rsidRDefault="00D828DF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D828DF" w:rsidRDefault="00D828DF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D828DF" w:rsidRDefault="00DD73C7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</w:p>
        </w:tc>
      </w:tr>
      <w:tr w:rsidR="00D828DF">
        <w:trPr>
          <w:trHeight w:val="3971"/>
        </w:trPr>
        <w:tc>
          <w:tcPr>
            <w:tcW w:w="5303" w:type="dxa"/>
            <w:shd w:val="clear" w:color="auto" w:fill="auto"/>
            <w:vAlign w:val="center"/>
          </w:tcPr>
          <w:p w:rsidR="00D828DF" w:rsidRDefault="00DD73C7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l’école d’autrefois :</w:t>
            </w:r>
          </w:p>
          <w:p w:rsidR="00D828DF" w:rsidRDefault="00D828DF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D828DF" w:rsidRDefault="00DD73C7">
            <w:pPr>
              <w:spacing w:after="0" w:line="240" w:lineRule="auto"/>
              <w:ind w:left="284" w:hanging="284"/>
            </w:pPr>
            <w:hyperlink>
              <w:r>
                <w:rPr>
                  <w:rStyle w:val="LienInternet"/>
                  <w:rFonts w:ascii="Verdana" w:hAnsi="Verdana"/>
                </w:rPr>
                <w:t>https://www.youtube.com/watch?v=a4-QD_Z00-8</w:t>
              </w:r>
            </w:hyperlink>
          </w:p>
          <w:p w:rsidR="00D828DF" w:rsidRDefault="00D828DF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D828DF" w:rsidRDefault="00DD73C7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828DF" w:rsidRDefault="00DD73C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lire et faire les pages 9 à 10 du document </w:t>
            </w:r>
            <w:r>
              <w:rPr>
                <w:rFonts w:ascii="Verdana" w:hAnsi="Verdana"/>
                <w:b/>
                <w:i/>
              </w:rPr>
              <w:t>Préhistoire CE2</w:t>
            </w:r>
            <w:r>
              <w:rPr>
                <w:rFonts w:ascii="Verdana" w:hAnsi="Verdana"/>
              </w:rPr>
              <w:t>.</w:t>
            </w:r>
          </w:p>
          <w:p w:rsidR="00D828DF" w:rsidRDefault="00D828DF">
            <w:pPr>
              <w:spacing w:after="0" w:line="240" w:lineRule="auto"/>
              <w:rPr>
                <w:rFonts w:ascii="Verdana" w:hAnsi="Verdana"/>
              </w:rPr>
            </w:pPr>
          </w:p>
          <w:p w:rsidR="00D828DF" w:rsidRDefault="00DD73C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les pages corrigées dans le cahier de temps.</w:t>
            </w:r>
          </w:p>
        </w:tc>
      </w:tr>
    </w:tbl>
    <w:p w:rsidR="00D828DF" w:rsidRDefault="00D828DF">
      <w:pPr>
        <w:rPr>
          <w:rFonts w:ascii="Verdana" w:hAnsi="Verdana"/>
          <w:sz w:val="10"/>
          <w:szCs w:val="10"/>
        </w:rPr>
      </w:pPr>
    </w:p>
    <w:p w:rsidR="00D828DF" w:rsidRDefault="00DD73C7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D828DF" w:rsidRDefault="00D828DF">
      <w:pPr>
        <w:tabs>
          <w:tab w:val="left" w:pos="2225"/>
        </w:tabs>
        <w:rPr>
          <w:rFonts w:ascii="Verdana" w:hAnsi="Verdana"/>
          <w:sz w:val="10"/>
          <w:szCs w:val="10"/>
        </w:rPr>
      </w:pPr>
    </w:p>
    <w:p w:rsidR="00D828DF" w:rsidRDefault="00DD73C7">
      <w:pPr>
        <w:tabs>
          <w:tab w:val="left" w:pos="2225"/>
        </w:tabs>
      </w:pPr>
      <w:r>
        <w:rPr>
          <w:rFonts w:ascii="Verdana" w:hAnsi="Verdana"/>
          <w:sz w:val="28"/>
          <w:szCs w:val="28"/>
        </w:rPr>
        <w:t>4-</w:t>
      </w:r>
      <w:r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>
        <w:rPr>
          <w:rFonts w:ascii="Verdana" w:hAnsi="Verdana"/>
          <w:sz w:val="28"/>
          <w:szCs w:val="28"/>
          <w:u w:val="single"/>
        </w:rPr>
        <w:t>Observ’Art</w:t>
      </w:r>
      <w:proofErr w:type="spellEnd"/>
      <w:r>
        <w:rPr>
          <w:rFonts w:ascii="Verdana" w:hAnsi="Verdana"/>
          <w:sz w:val="24"/>
          <w:szCs w:val="24"/>
        </w:rPr>
        <w:t xml:space="preserve"> via le lien  </w:t>
      </w:r>
      <w:r>
        <w:rPr>
          <w:rFonts w:ascii="Verdana" w:hAnsi="Verdana"/>
          <w:sz w:val="24"/>
          <w:szCs w:val="24"/>
        </w:rPr>
        <w:t>http://apreslaclasse.net/index.php/2018/06/03/observart/</w:t>
      </w:r>
    </w:p>
    <w:sectPr w:rsidR="00D828D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F"/>
    <w:rsid w:val="000179DD"/>
    <w:rsid w:val="00D828DF"/>
    <w:rsid w:val="00D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7FF2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7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3E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7FF2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7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3E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1E3-3628-4C3E-91AF-C494C9C1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virginie</cp:lastModifiedBy>
  <cp:revision>5</cp:revision>
  <cp:lastPrinted>2020-05-18T09:37:00Z</cp:lastPrinted>
  <dcterms:created xsi:type="dcterms:W3CDTF">2020-05-16T12:46:00Z</dcterms:created>
  <dcterms:modified xsi:type="dcterms:W3CDTF">2020-05-25T07:42:00Z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